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C034" w14:textId="77777777" w:rsidR="00E87D45" w:rsidRDefault="00214185" w:rsidP="00E87D45">
      <w:pPr>
        <w:pStyle w:val="NormaleWeb"/>
        <w:jc w:val="center"/>
        <w:rPr>
          <w:rFonts w:ascii="Georgia" w:hAnsi="Georg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8360A8" wp14:editId="481FD2DD">
            <wp:simplePos x="0" y="0"/>
            <wp:positionH relativeFrom="column">
              <wp:posOffset>101600</wp:posOffset>
            </wp:positionH>
            <wp:positionV relativeFrom="paragraph">
              <wp:posOffset>-614045</wp:posOffset>
            </wp:positionV>
            <wp:extent cx="612330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ight>
            <wp:docPr id="13" name="Immagine 13" descr="C:\Users\ltomasini\Pictures\acr 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tomasini\Pictures\acr Ro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55566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7E94D38" wp14:editId="1C440429">
            <wp:simplePos x="0" y="0"/>
            <wp:positionH relativeFrom="column">
              <wp:posOffset>5509895</wp:posOffset>
            </wp:positionH>
            <wp:positionV relativeFrom="paragraph">
              <wp:posOffset>1311275</wp:posOffset>
            </wp:positionV>
            <wp:extent cx="118237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29" y="21186"/>
                <wp:lineTo x="21229" y="0"/>
                <wp:lineTo x="0" y="0"/>
              </wp:wrapPolygon>
            </wp:wrapTight>
            <wp:docPr id="7" name="Immagine 7" descr="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45">
        <w:rPr>
          <w:rFonts w:ascii="Arial" w:hAnsi="Arial" w:cs="Arial"/>
          <w:noProof/>
          <w:vanish/>
          <w:color w:val="FFFFFF"/>
        </w:rPr>
        <w:drawing>
          <wp:inline distT="0" distB="0" distL="0" distR="0" wp14:anchorId="78604FD0" wp14:editId="21E2E43D">
            <wp:extent cx="6120130" cy="885070"/>
            <wp:effectExtent l="0" t="0" r="0" b="0"/>
            <wp:docPr id="8" name="Immagine 8" descr="ACR">
              <a:hlinkClick xmlns:a="http://schemas.openxmlformats.org/drawingml/2006/main" r:id="rId11" tooltip="&quot;Torna alla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CR">
                      <a:hlinkClick r:id="rId11" tooltip="&quot;Torna alla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45">
        <w:rPr>
          <w:rFonts w:ascii="Arial" w:hAnsi="Arial" w:cs="Arial"/>
          <w:noProof/>
          <w:vanish/>
          <w:color w:val="FFFFFF"/>
        </w:rPr>
        <w:drawing>
          <wp:inline distT="0" distB="0" distL="0" distR="0" wp14:anchorId="185AAD70" wp14:editId="69BC5AC8">
            <wp:extent cx="6120130" cy="885070"/>
            <wp:effectExtent l="0" t="0" r="0" b="0"/>
            <wp:docPr id="9" name="Immagine 9" descr="ACR">
              <a:hlinkClick xmlns:a="http://schemas.openxmlformats.org/drawingml/2006/main" r:id="rId11" tooltip="&quot;Torna alla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CR">
                      <a:hlinkClick r:id="rId11" tooltip="&quot;Torna alla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45">
        <w:rPr>
          <w:rFonts w:ascii="Arial" w:hAnsi="Arial" w:cs="Arial"/>
          <w:noProof/>
          <w:vanish/>
          <w:color w:val="FFFFFF"/>
        </w:rPr>
        <w:drawing>
          <wp:inline distT="0" distB="0" distL="0" distR="0" wp14:anchorId="79F3943A" wp14:editId="108A72A7">
            <wp:extent cx="6120130" cy="885070"/>
            <wp:effectExtent l="0" t="0" r="0" b="0"/>
            <wp:docPr id="10" name="logo" descr="ACR">
              <a:hlinkClick xmlns:a="http://schemas.openxmlformats.org/drawingml/2006/main" r:id="rId11" tooltip="&quot;Torna alla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CR">
                      <a:hlinkClick r:id="rId11" tooltip="&quot;Torna alla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45" w:rsidRPr="00EB1166">
        <w:rPr>
          <w:rFonts w:ascii="Georgia" w:hAnsi="Georgia" w:cs="Arial"/>
          <w:b/>
          <w:sz w:val="40"/>
          <w:szCs w:val="40"/>
        </w:rPr>
        <w:t>AZIONE CATTOLICA</w:t>
      </w:r>
      <w:r w:rsidR="00E87D45">
        <w:rPr>
          <w:rFonts w:ascii="Georgia" w:hAnsi="Georgia" w:cs="Arial"/>
          <w:b/>
          <w:sz w:val="40"/>
          <w:szCs w:val="40"/>
        </w:rPr>
        <w:t xml:space="preserve"> RAGAZZI </w:t>
      </w:r>
    </w:p>
    <w:p w14:paraId="478D3560" w14:textId="77777777" w:rsidR="00E87D45" w:rsidRPr="003A4EAC" w:rsidRDefault="002E4C2A" w:rsidP="00E87D45">
      <w:pPr>
        <w:pStyle w:val="NormaleWeb"/>
        <w:jc w:val="center"/>
        <w:rPr>
          <w:rFonts w:ascii="Arial" w:hAnsi="Arial" w:cs="Arial"/>
          <w:color w:val="555566"/>
          <w:sz w:val="18"/>
          <w:szCs w:val="18"/>
        </w:rPr>
      </w:pPr>
      <w:r>
        <w:rPr>
          <w:rFonts w:ascii="Georgia" w:hAnsi="Georgia" w:cs="Arial"/>
          <w:b/>
          <w:sz w:val="40"/>
          <w:szCs w:val="40"/>
        </w:rPr>
        <w:t xml:space="preserve"> SACRI CUORI DI GESÙ</w:t>
      </w:r>
      <w:r w:rsidR="00E87D45" w:rsidRPr="00EB1166">
        <w:rPr>
          <w:rFonts w:ascii="Georgia" w:hAnsi="Georgia" w:cs="Arial"/>
          <w:b/>
          <w:sz w:val="40"/>
          <w:szCs w:val="40"/>
        </w:rPr>
        <w:t xml:space="preserve"> E MARIA</w:t>
      </w:r>
    </w:p>
    <w:tbl>
      <w:tblPr>
        <w:tblW w:w="51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6"/>
        <w:gridCol w:w="126"/>
      </w:tblGrid>
      <w:tr w:rsidR="00D7701D" w:rsidRPr="00D7701D" w14:paraId="3FA095CD" w14:textId="77777777" w:rsidTr="00C86DB4">
        <w:trPr>
          <w:trHeight w:val="2851"/>
        </w:trPr>
        <w:tc>
          <w:tcPr>
            <w:tcW w:w="49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647CC" w14:textId="77777777" w:rsidR="00D7701D" w:rsidRPr="00D7701D" w:rsidRDefault="000A113B" w:rsidP="000A113B">
            <w:pPr>
              <w:spacing w:after="120" w:line="36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2A5D34A1" wp14:editId="54B8D4A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342900</wp:posOffset>
                  </wp:positionV>
                  <wp:extent cx="1127125" cy="112712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3651" y="21174"/>
                      <wp:lineTo x="8762" y="21174"/>
                      <wp:lineTo x="17523" y="18984"/>
                      <wp:lineTo x="17158" y="12777"/>
                      <wp:lineTo x="16793" y="11682"/>
                      <wp:lineTo x="21174" y="7666"/>
                      <wp:lineTo x="20809" y="3651"/>
                      <wp:lineTo x="17523" y="2190"/>
                      <wp:lineTo x="3651" y="0"/>
                      <wp:lineTo x="0" y="0"/>
                    </wp:wrapPolygon>
                  </wp:wrapTight>
                  <wp:docPr id="4" name="Immagine 4" descr="http://acr.azionecattolica.it/sites/default/files/u28/ACR_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r.azionecattolica.it/sites/default/files/u28/ACR_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01D" w:rsidRPr="00D7701D">
              <w:rPr>
                <w:rFonts w:ascii="Tahoma" w:eastAsia="Times New Roman" w:hAnsi="Tahoma" w:cs="Tahoma"/>
                <w:b/>
                <w:bCs/>
                <w:kern w:val="36"/>
                <w:sz w:val="32"/>
                <w:szCs w:val="32"/>
                <w:lang w:eastAsia="it-IT"/>
              </w:rPr>
              <w:t xml:space="preserve">L'ACR si </w:t>
            </w:r>
            <w:r>
              <w:rPr>
                <w:rFonts w:ascii="Tahoma" w:eastAsia="Times New Roman" w:hAnsi="Tahoma" w:cs="Tahoma"/>
                <w:b/>
                <w:bCs/>
                <w:kern w:val="36"/>
                <w:sz w:val="32"/>
                <w:szCs w:val="32"/>
                <w:lang w:eastAsia="it-IT"/>
              </w:rPr>
              <w:t>p</w:t>
            </w:r>
            <w:r w:rsidR="00D7701D" w:rsidRPr="00D7701D">
              <w:rPr>
                <w:rFonts w:ascii="Tahoma" w:eastAsia="Times New Roman" w:hAnsi="Tahoma" w:cs="Tahoma"/>
                <w:b/>
                <w:bCs/>
                <w:kern w:val="36"/>
                <w:sz w:val="32"/>
                <w:szCs w:val="32"/>
                <w:lang w:eastAsia="it-IT"/>
              </w:rPr>
              <w:t>resenta</w:t>
            </w:r>
          </w:p>
          <w:p w14:paraId="585D4B1A" w14:textId="566A209A" w:rsidR="00D7701D" w:rsidRDefault="000A113B" w:rsidP="004D0A3D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A113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L'ACR è una speciale esperienza di Chiesa che nasce, vive e cresce all’interno della comunità parrocchiale e che, attraverso originali iniziative di fraternità ed esperienze comunitarie rispondenti all’età, dona a ogni ragazzo la possibilità di incontrar</w:t>
            </w:r>
            <w:r w:rsidR="004D0A3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e personalmente il Signore Gesù </w:t>
            </w:r>
            <w:r w:rsidRPr="000A113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facendo esperienza viva e concreta della comunità cristiana. Il percorso formativo, che vede i ragazzi protagonisti del loro cammino di crescita, è un itinerario di iniziazione alla vita cristiana che parte dalla realtà quotidiana dei ragazzi</w:t>
            </w:r>
            <w:r w:rsidR="004D0A3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(metodo esperienziale) </w:t>
            </w:r>
            <w:r w:rsidRPr="000A113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e cerca di leggerla e interpretarla alla luce della Parola di Dio. </w:t>
            </w:r>
          </w:p>
          <w:p w14:paraId="76AEF8DF" w14:textId="77777777" w:rsidR="00886B10" w:rsidRDefault="00886B10" w:rsidP="004D0A3D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14:paraId="0E17172A" w14:textId="2C95CE57" w:rsidR="00964095" w:rsidRDefault="00886B10" w:rsidP="004D0A3D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È </w:t>
            </w:r>
            <w:r w:rsidR="0096409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rivolto a tutti i ragazzi dai 4 ai 14 anni, con percorsi differenti per gruppi di età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.</w:t>
            </w:r>
          </w:p>
          <w:p w14:paraId="26E05D42" w14:textId="7471A45C" w:rsidR="0078180C" w:rsidRDefault="00886B10" w:rsidP="0078180C">
            <w:pPr>
              <w:spacing w:before="240" w:after="24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E quindi anche ai bambini</w:t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 xml:space="preserve"> dalla I alla III elementare (6-8 anni),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 xml:space="preserve">che incontreremo </w:t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ogni venerdì a partire dal 6 ottobre dalle 17 alle 19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.</w:t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 xml:space="preserve"> Vi aspettiamo </w:t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sym w:font="Wingdings" w:char="F04A"/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sym w:font="Wingdings" w:char="F04A"/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sym w:font="Wingdings" w:char="F04A"/>
            </w:r>
            <w:r w:rsidR="0078180C" w:rsidRPr="00964095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sym w:font="Wingdings" w:char="F04A"/>
            </w:r>
            <w:r w:rsidR="0078180C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 xml:space="preserve"> !!!!!!!!!!!!!!!!!!</w:t>
            </w:r>
          </w:p>
          <w:p w14:paraId="08666CE5" w14:textId="77777777" w:rsidR="0078180C" w:rsidRPr="0078180C" w:rsidRDefault="0078180C" w:rsidP="0078180C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8180C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51C33EDF" wp14:editId="33151A2B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403860</wp:posOffset>
                  </wp:positionV>
                  <wp:extent cx="1975485" cy="1477645"/>
                  <wp:effectExtent l="0" t="0" r="5715" b="8255"/>
                  <wp:wrapTight wrapText="bothSides">
                    <wp:wrapPolygon edited="0">
                      <wp:start x="12435" y="21600"/>
                      <wp:lineTo x="14310" y="20765"/>
                      <wp:lineTo x="17642" y="17701"/>
                      <wp:lineTo x="17642" y="16588"/>
                      <wp:lineTo x="19517" y="12132"/>
                      <wp:lineTo x="20559" y="10461"/>
                      <wp:lineTo x="21600" y="8233"/>
                      <wp:lineTo x="21600" y="6841"/>
                      <wp:lineTo x="20975" y="3221"/>
                      <wp:lineTo x="18684" y="715"/>
                      <wp:lineTo x="18059" y="158"/>
                      <wp:lineTo x="15351" y="158"/>
                      <wp:lineTo x="146" y="1272"/>
                      <wp:lineTo x="146" y="3221"/>
                      <wp:lineTo x="1812" y="7676"/>
                      <wp:lineTo x="146" y="11018"/>
                      <wp:lineTo x="146" y="12967"/>
                      <wp:lineTo x="1187" y="17423"/>
                      <wp:lineTo x="6186" y="20486"/>
                      <wp:lineTo x="8478" y="21600"/>
                      <wp:lineTo x="12435" y="21600"/>
                    </wp:wrapPolygon>
                  </wp:wrapTight>
                  <wp:docPr id="5" name="Immagine 5" descr="http://acr.azionecattolica.it/sites/default/files/u28/CHI_HA_INVENT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cr.azionecattolica.it/sites/default/files/u28/CHI_HA_INVENT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7548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180C">
              <w:rPr>
                <w:rFonts w:ascii="Verdana" w:hAnsi="Verdana"/>
                <w:noProof/>
                <w:color w:val="0072BC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7142C915" wp14:editId="2A2916AD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-1395095</wp:posOffset>
                  </wp:positionV>
                  <wp:extent cx="1357630" cy="135763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16" name="Immagine 16" descr="Immagin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Immagin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180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Per maggiori informazione potete contattare il parroco don Stefano, la responsabile Giulia (3484001629) </w:t>
            </w:r>
            <w:bookmarkStart w:id="0" w:name="_GoBack"/>
            <w:bookmarkEnd w:id="0"/>
            <w:r w:rsidRPr="0078180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o Lorenzo L. (3349105958) oppure scrivere ad </w:t>
            </w:r>
            <w:hyperlink r:id="rId17" w:history="1">
              <w:r w:rsidRPr="0078180C">
                <w:rPr>
                  <w:rStyle w:val="Collegamentoipertestuale"/>
                  <w:rFonts w:ascii="Tahoma" w:eastAsia="Times New Roman" w:hAnsi="Tahoma" w:cs="Tahoma"/>
                  <w:sz w:val="24"/>
                  <w:szCs w:val="24"/>
                  <w:lang w:eastAsia="it-IT"/>
                </w:rPr>
                <w:t>ac@parrocchiasacricuoriroma.net</w:t>
              </w:r>
            </w:hyperlink>
            <w:r w:rsidRPr="0078180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C3E58" w14:textId="77777777" w:rsidR="00D7701D" w:rsidRPr="00D7701D" w:rsidRDefault="00D7701D" w:rsidP="00D7701D">
            <w:pPr>
              <w:spacing w:before="240" w:after="24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14:paraId="0E9FBF87" w14:textId="77777777" w:rsidR="00375877" w:rsidRDefault="00375877" w:rsidP="0037587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sectPr w:rsidR="00375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FF6AA" w14:textId="77777777" w:rsidR="009527D4" w:rsidRDefault="009527D4" w:rsidP="00375877">
      <w:pPr>
        <w:spacing w:after="0" w:line="240" w:lineRule="auto"/>
      </w:pPr>
      <w:r>
        <w:separator/>
      </w:r>
    </w:p>
  </w:endnote>
  <w:endnote w:type="continuationSeparator" w:id="0">
    <w:p w14:paraId="095B3298" w14:textId="77777777" w:rsidR="009527D4" w:rsidRDefault="009527D4" w:rsidP="003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A2ED8" w14:textId="77777777" w:rsidR="009527D4" w:rsidRDefault="009527D4" w:rsidP="00375877">
      <w:pPr>
        <w:spacing w:after="0" w:line="240" w:lineRule="auto"/>
      </w:pPr>
      <w:r>
        <w:separator/>
      </w:r>
    </w:p>
  </w:footnote>
  <w:footnote w:type="continuationSeparator" w:id="0">
    <w:p w14:paraId="6DB7CB6E" w14:textId="77777777" w:rsidR="009527D4" w:rsidRDefault="009527D4" w:rsidP="003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451B"/>
    <w:multiLevelType w:val="multilevel"/>
    <w:tmpl w:val="D2E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1D"/>
    <w:rsid w:val="000A113B"/>
    <w:rsid w:val="00214185"/>
    <w:rsid w:val="0027708E"/>
    <w:rsid w:val="002E4C2A"/>
    <w:rsid w:val="00375877"/>
    <w:rsid w:val="00471B96"/>
    <w:rsid w:val="004D0A3D"/>
    <w:rsid w:val="006C295C"/>
    <w:rsid w:val="0078180C"/>
    <w:rsid w:val="00886B10"/>
    <w:rsid w:val="0090115B"/>
    <w:rsid w:val="009527D4"/>
    <w:rsid w:val="00964095"/>
    <w:rsid w:val="009B7703"/>
    <w:rsid w:val="00C05746"/>
    <w:rsid w:val="00C86DB4"/>
    <w:rsid w:val="00CD5C10"/>
    <w:rsid w:val="00D7701D"/>
    <w:rsid w:val="00E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6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701D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701D"/>
    <w:rPr>
      <w:rFonts w:ascii="Times New Roman" w:eastAsia="Times New Roman" w:hAnsi="Times New Roman" w:cs="Times New Roman"/>
      <w:b/>
      <w:bCs/>
      <w:kern w:val="36"/>
      <w:sz w:val="43"/>
      <w:szCs w:val="43"/>
      <w:lang w:eastAsia="it-IT"/>
    </w:rPr>
  </w:style>
  <w:style w:type="character" w:styleId="Enfasigrassetto">
    <w:name w:val="Strong"/>
    <w:basedOn w:val="Carpredefinitoparagrafo"/>
    <w:uiPriority w:val="22"/>
    <w:qFormat/>
    <w:rsid w:val="00D7701D"/>
    <w:rPr>
      <w:b/>
      <w:bCs/>
    </w:rPr>
  </w:style>
  <w:style w:type="paragraph" w:styleId="NormaleWeb">
    <w:name w:val="Normal (Web)"/>
    <w:basedOn w:val="Normale"/>
    <w:uiPriority w:val="99"/>
    <w:unhideWhenUsed/>
    <w:rsid w:val="00D770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0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18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77"/>
  </w:style>
  <w:style w:type="paragraph" w:styleId="Pidipagina">
    <w:name w:val="footer"/>
    <w:basedOn w:val="Normale"/>
    <w:link w:val="PidipaginaCarattere"/>
    <w:uiPriority w:val="99"/>
    <w:unhideWhenUsed/>
    <w:rsid w:val="0037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701D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701D"/>
    <w:rPr>
      <w:rFonts w:ascii="Times New Roman" w:eastAsia="Times New Roman" w:hAnsi="Times New Roman" w:cs="Times New Roman"/>
      <w:b/>
      <w:bCs/>
      <w:kern w:val="36"/>
      <w:sz w:val="43"/>
      <w:szCs w:val="43"/>
      <w:lang w:eastAsia="it-IT"/>
    </w:rPr>
  </w:style>
  <w:style w:type="character" w:styleId="Enfasigrassetto">
    <w:name w:val="Strong"/>
    <w:basedOn w:val="Carpredefinitoparagrafo"/>
    <w:uiPriority w:val="22"/>
    <w:qFormat/>
    <w:rsid w:val="00D7701D"/>
    <w:rPr>
      <w:b/>
      <w:bCs/>
    </w:rPr>
  </w:style>
  <w:style w:type="paragraph" w:styleId="NormaleWeb">
    <w:name w:val="Normal (Web)"/>
    <w:basedOn w:val="Normale"/>
    <w:uiPriority w:val="99"/>
    <w:unhideWhenUsed/>
    <w:rsid w:val="00D770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0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18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77"/>
  </w:style>
  <w:style w:type="paragraph" w:styleId="Pidipagina">
    <w:name w:val="footer"/>
    <w:basedOn w:val="Normale"/>
    <w:link w:val="PidipaginaCarattere"/>
    <w:uiPriority w:val="99"/>
    <w:unhideWhenUsed/>
    <w:rsid w:val="0037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1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5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7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37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ac@parrocchiasacricuoriroma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azzi.acroma.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ismajo.it/Immagini/Icon/novita.gi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3FE6-D65A-47AE-87AD-4F38E62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Tomasini Lorenzo</dc:creator>
  <cp:lastModifiedBy>Tomasini Lorenzo</cp:lastModifiedBy>
  <cp:revision>10</cp:revision>
  <dcterms:created xsi:type="dcterms:W3CDTF">2017-05-24T13:26:00Z</dcterms:created>
  <dcterms:modified xsi:type="dcterms:W3CDTF">2017-06-26T13:54:00Z</dcterms:modified>
</cp:coreProperties>
</file>